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F9" w:rsidRPr="00074CF8" w:rsidRDefault="008A69F9" w:rsidP="008A69F9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69F9" w:rsidRPr="00074CF8" w:rsidTr="00A31E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9F9" w:rsidRPr="00074CF8" w:rsidRDefault="008A69F9" w:rsidP="00A31E45">
            <w:pPr>
              <w:pStyle w:val="ConsPlusNormal"/>
            </w:pPr>
            <w:r w:rsidRPr="00074CF8">
              <w:t>28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9F9" w:rsidRPr="00074CF8" w:rsidRDefault="008A69F9" w:rsidP="00A31E45">
            <w:pPr>
              <w:pStyle w:val="ConsPlusNormal"/>
              <w:jc w:val="right"/>
            </w:pPr>
            <w:r w:rsidRPr="00074CF8">
              <w:t>N 49-ФЗ</w:t>
            </w:r>
          </w:p>
        </w:tc>
      </w:tr>
    </w:tbl>
    <w:p w:rsidR="008A69F9" w:rsidRPr="00074CF8" w:rsidRDefault="008A69F9" w:rsidP="008A6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9F9" w:rsidRPr="00074CF8" w:rsidRDefault="008A69F9" w:rsidP="008A69F9">
      <w:pPr>
        <w:pStyle w:val="ConsPlusNormal"/>
        <w:jc w:val="both"/>
      </w:pPr>
    </w:p>
    <w:p w:rsidR="008A69F9" w:rsidRPr="00074CF8" w:rsidRDefault="008A69F9" w:rsidP="008A69F9">
      <w:pPr>
        <w:pStyle w:val="ConsPlusTitle"/>
        <w:jc w:val="center"/>
      </w:pPr>
      <w:r w:rsidRPr="00074CF8">
        <w:t>РОССИЙСКАЯ ФЕДЕРАЦИЯ</w:t>
      </w:r>
    </w:p>
    <w:p w:rsidR="008A69F9" w:rsidRPr="00074CF8" w:rsidRDefault="008A69F9" w:rsidP="008A69F9">
      <w:pPr>
        <w:pStyle w:val="ConsPlusTitle"/>
        <w:jc w:val="center"/>
      </w:pPr>
    </w:p>
    <w:p w:rsidR="008A69F9" w:rsidRPr="00074CF8" w:rsidRDefault="008A69F9" w:rsidP="008A69F9">
      <w:pPr>
        <w:pStyle w:val="ConsPlusTitle"/>
        <w:jc w:val="center"/>
      </w:pPr>
      <w:r w:rsidRPr="00074CF8">
        <w:t>ФЕДЕРАЛЬНЫЙ ЗАКОН</w:t>
      </w:r>
    </w:p>
    <w:p w:rsidR="008A69F9" w:rsidRPr="00074CF8" w:rsidRDefault="008A69F9" w:rsidP="008A69F9">
      <w:pPr>
        <w:pStyle w:val="ConsPlusTitle"/>
        <w:jc w:val="center"/>
      </w:pPr>
    </w:p>
    <w:p w:rsidR="008A69F9" w:rsidRPr="00074CF8" w:rsidRDefault="008A69F9" w:rsidP="008A69F9">
      <w:pPr>
        <w:pStyle w:val="ConsPlusTitle"/>
        <w:jc w:val="center"/>
      </w:pPr>
      <w:r w:rsidRPr="00074CF8">
        <w:t>О ВНЕСЕНИИ ИЗМЕНЕНИЙ</w:t>
      </w:r>
    </w:p>
    <w:p w:rsidR="008A69F9" w:rsidRPr="00074CF8" w:rsidRDefault="008A69F9" w:rsidP="008A69F9">
      <w:pPr>
        <w:pStyle w:val="ConsPlusTitle"/>
        <w:jc w:val="center"/>
      </w:pPr>
      <w:r w:rsidRPr="00074CF8">
        <w:t>В ФЕДЕРАЛЬНЫЙ ЗАКОН "ОБ ОБЯЗАТЕЛЬНОМ СТРАХОВАНИИ</w:t>
      </w:r>
    </w:p>
    <w:p w:rsidR="008A69F9" w:rsidRPr="00074CF8" w:rsidRDefault="008A69F9" w:rsidP="008A69F9">
      <w:pPr>
        <w:pStyle w:val="ConsPlusTitle"/>
        <w:jc w:val="center"/>
      </w:pPr>
      <w:r w:rsidRPr="00074CF8">
        <w:t>ГРАЖДАНСКОЙ ОТВЕТСТВЕННОСТИ ВЛАДЕЛЬЦЕВ</w:t>
      </w:r>
    </w:p>
    <w:p w:rsidR="008A69F9" w:rsidRPr="00074CF8" w:rsidRDefault="008A69F9" w:rsidP="008A69F9">
      <w:pPr>
        <w:pStyle w:val="ConsPlusTitle"/>
        <w:jc w:val="center"/>
      </w:pPr>
      <w:r w:rsidRPr="00074CF8">
        <w:t>ТРАНСПОРТНЫХ СРЕДСТВ"</w:t>
      </w:r>
    </w:p>
    <w:p w:rsidR="008A69F9" w:rsidRPr="00074CF8" w:rsidRDefault="008A69F9" w:rsidP="008A69F9">
      <w:pPr>
        <w:pStyle w:val="ConsPlusNormal"/>
        <w:jc w:val="center"/>
      </w:pPr>
    </w:p>
    <w:p w:rsidR="008A69F9" w:rsidRPr="00074CF8" w:rsidRDefault="008A69F9" w:rsidP="008A69F9">
      <w:pPr>
        <w:pStyle w:val="ConsPlusNormal"/>
        <w:jc w:val="right"/>
      </w:pPr>
      <w:r w:rsidRPr="00074CF8">
        <w:t>Принят</w:t>
      </w:r>
    </w:p>
    <w:p w:rsidR="008A69F9" w:rsidRPr="00074CF8" w:rsidRDefault="008A69F9" w:rsidP="008A69F9">
      <w:pPr>
        <w:pStyle w:val="ConsPlusNormal"/>
        <w:jc w:val="right"/>
      </w:pPr>
      <w:r w:rsidRPr="00074CF8">
        <w:t>Государственной Думой</w:t>
      </w:r>
    </w:p>
    <w:p w:rsidR="008A69F9" w:rsidRPr="00074CF8" w:rsidRDefault="008A69F9" w:rsidP="008A69F9">
      <w:pPr>
        <w:pStyle w:val="ConsPlusNormal"/>
        <w:jc w:val="right"/>
      </w:pPr>
      <w:r w:rsidRPr="00074CF8">
        <w:t>17 марта 2017 года</w:t>
      </w:r>
    </w:p>
    <w:p w:rsidR="008A69F9" w:rsidRPr="00074CF8" w:rsidRDefault="008A69F9" w:rsidP="008A69F9">
      <w:pPr>
        <w:pStyle w:val="ConsPlusNormal"/>
        <w:jc w:val="right"/>
      </w:pPr>
    </w:p>
    <w:p w:rsidR="008A69F9" w:rsidRPr="00074CF8" w:rsidRDefault="008A69F9" w:rsidP="008A69F9">
      <w:pPr>
        <w:pStyle w:val="ConsPlusNormal"/>
        <w:jc w:val="right"/>
      </w:pPr>
      <w:r w:rsidRPr="00074CF8">
        <w:t>Одобрен</w:t>
      </w:r>
    </w:p>
    <w:p w:rsidR="008A69F9" w:rsidRPr="00074CF8" w:rsidRDefault="008A69F9" w:rsidP="008A69F9">
      <w:pPr>
        <w:pStyle w:val="ConsPlusNormal"/>
        <w:jc w:val="right"/>
      </w:pPr>
      <w:r w:rsidRPr="00074CF8">
        <w:t>Советом Федерации</w:t>
      </w:r>
    </w:p>
    <w:p w:rsidR="008A69F9" w:rsidRPr="00074CF8" w:rsidRDefault="008A69F9" w:rsidP="008A69F9">
      <w:pPr>
        <w:pStyle w:val="ConsPlusNormal"/>
        <w:jc w:val="right"/>
      </w:pPr>
      <w:r w:rsidRPr="00074CF8">
        <w:t>22 марта 2017 года</w:t>
      </w:r>
    </w:p>
    <w:p w:rsidR="008A69F9" w:rsidRPr="00074CF8" w:rsidRDefault="008A69F9" w:rsidP="008A69F9">
      <w:pPr>
        <w:pStyle w:val="ConsPlusNormal"/>
        <w:jc w:val="right"/>
      </w:pPr>
    </w:p>
    <w:p w:rsidR="008A69F9" w:rsidRPr="00074CF8" w:rsidRDefault="008A69F9" w:rsidP="008A69F9">
      <w:pPr>
        <w:pStyle w:val="ConsPlusNormal"/>
        <w:ind w:firstLine="540"/>
        <w:jc w:val="both"/>
        <w:outlineLvl w:val="0"/>
      </w:pPr>
      <w:r w:rsidRPr="00074CF8">
        <w:t>Статья 1</w:t>
      </w:r>
    </w:p>
    <w:p w:rsidR="008A69F9" w:rsidRPr="00074CF8" w:rsidRDefault="008A69F9" w:rsidP="008A69F9">
      <w:pPr>
        <w:pStyle w:val="ConsPlusNormal"/>
        <w:ind w:firstLine="540"/>
        <w:jc w:val="both"/>
      </w:pP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Внести в Федеральный закон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2003, N 26, ст. 2566; 2005, N 30, ст. 3114; 2006, N 48, ст. 4942; 2007, N 49, ст. 6067; 2008, N 30, ст. 3616; 2009, N 9, ст. 1045; N 52, ст. 6438; 2010, N 6, ст. 565; N 17, ст. 1988; 2011, N 1, ст. 4; N 7, ст. 901; N 27, ст. 3881; N 29, ст. 4291; N 49, ст. 7040; 2012, N 25, ст. 3268; N 31, ст. 4319, 4320; 2013, N 30, ст. 4084; 2014, N 30, ст. 4224; 2015, N 48, ст. 6715; 2016, N 22, ст. 3094; N 26, ст. 3883; N 27, ст. 4293) следующие изменения: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1) в статье 1: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абзаце восьмом слова "(осуществить страховую выплату)" заменить словами "(осуществить страховое возмещение в форме страховой выплаты или путем организации и (или) оплаты восстановительного ремонта поврежденного транспортного средства)";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абзаце одиннадцатом слова "страховую выплату" заменить словами "страховое возмещение";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в) в абзаце тринадцатом слова "страховая выплата" заменить словами "страховое возмещение",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г) в абзаце четырнадцатом слова "страховых выплатах" заменить словами "страховом возмещении", слова "по осуществлению выплат" заменить словами "по осуществлению 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д) в абзаце шестнадцатом слова "на выбранной потерпевшим по согласованию со страховщиком станции технического обслуживания из числа станций технического обслуживания, с которыми страховщиком заключены договоры, устанавливающие обязанность станции технического обслуживания осуществить восстановительный ремонт транспортного средства потерпевшего и обязанность страховщика оплатить такой ремонт в счет страховой выплаты" заменить словами "на определенной в соответствии с настоящим Федеральным законом станции технического обслуживания";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е) дополнить абзацем следующего содержания: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"договор на организацию восстановительного ремонта - договор, заключенный между страховщиком и станцией технического обслуживания и устанавливающий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Федеральным законом.";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lastRenderedPageBreak/>
        <w:t>2) в пункте 5 статьи 4 слова "страховой выплаты по обязательному страхованию" заменить словами "страховых сумм, установленных статьей 7 настоящего Федерального закона,";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3) в пункте 2 статьи 5: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подпункте "г" слова "страховой выплаты" заменить словами "страхового возмещения причиненного потерпевшему вреда";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дополнить подпунктом "е" следующего содержания: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"е) требования к организации восстановительного ремонта поврежденного транспортного средства (далее - требования к организации восстановительного ремонта), а также порядок взаимодействия потерпевшего, страховщика и станции технического обслуживания в случае выявления недостатков такого ремонта.";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4) в статье 8: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абзаце втором пункта 1 слова "страховых и компенсационных выплат" заменить словами "страхового возмещения и компенсационных выплат";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пункте 5 слова "осуществленных страховых выплатах" заменить словами "осуществленном страховом возмещении", слова "уровне страховых выплат" заменить словами "уровне 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5) в статье 9: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подпункте "б" пункта 2 слова "страховых выплат, произведенных" заменить словами "страхового возмещения, осуществленного";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абзаце третьем пункта 3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6) в пункте 4 статьи 10 слова "страховых выплат"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7) в статье 11: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абзаце втором пункта 2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пункте 3 слова "страховую выплату" заменить словами "страховое возмещение",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в) в пункте 5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8) в статье 11.1: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пункте 4 слова "страховой выплаты, причитающейся" заменить словами "страхового возмещения, причитающегося";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пункте 5 слова "страховой выплаты" заменить словами "страхового возмещения", слова "страховая выплата" заменить словами "страховое возмещение";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в) в пункте 8: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первом слова "получивший страховую выплату" заменить словами "которому осуществлено страховое возмещение";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втором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9) в статье 12: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наименование изложить в следующей редакции: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 xml:space="preserve">"Статья 12. Порядок осуществления </w:t>
      </w:r>
      <w:proofErr w:type="gramStart"/>
      <w:r w:rsidRPr="00074CF8">
        <w:t>страхового возмещения</w:t>
      </w:r>
      <w:proofErr w:type="gramEnd"/>
      <w:r w:rsidRPr="00074CF8">
        <w:t xml:space="preserve"> причиненного потерпевшему вреда";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пункте 1: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первом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втором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третьем слова "страховой выплате" заменить словами "страховом возмещении", слова "страховых выплат"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пятом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шестом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в) в пункте 8: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первом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третьем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г) в пункте 10: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первом слова "страховую выплату" заменить словами "страховое возмещение",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lastRenderedPageBreak/>
        <w:t>в абзаце втором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третьем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д) в пункте 11: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первом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втором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четвертом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пятом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шестом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е) в пункте 12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ж) в пункте 13: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первом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втором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з) в пункте 14 слова "страховая выплата" заменить словами "страховое возмещение";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и) в пункте 15: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абзац первый изложить в следующей редакции: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"15. Страховое возмещение вреда, причиненного транспортному средству потерпевшего (за исключением легковых автомобилей, находящихся в собственности граждан и зарегистрированных в Российской Федерации), может осуществляться по выбору потерпевшего:";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втором слово "договор" заменить словами "договор на организацию восстановительного ремонта";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абзац четвертый признать утратившим силу;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к) дополнить пунктами 15.1 - 15.3 следующего содержания: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"15.1. Страховое возмещение вреда, причиненного легковому автомобилю, находящемуся в собственности гражданина и зарегистрированному в Российской Федерации, осуществляется (за исключением случаев, установленных пунктом 16.1 настоящей статьи) в соответствии с пунктом 15.2 настоящей статьи или в соответствии с пунктом 15.3 настоящей статьи путем организации и (или) оплаты восстановительного ремонта поврежденного транспортного средства потерпевшего (возмещение причиненного вреда в натуре).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Страховщик после осмотра поврежденного транспортного средства потерпевшего и (или)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размере, определенном в соответствии с единой методикой определения размера расходов на восстановительный ремонт в отношении поврежденного транспортного средства, с учетом положений абзаца второго пункта 19 настоящей статьи.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При проведении восстановительного ремонта в соответствии с пунктами 15.2 и 15.3 настоящей статьи не допускается использование бывших в употреблении или восстановленных комплектующих изделий (деталей, узлов, агрегатов),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(деталей, узлов, агрегатов). Иное может быть определено соглашением страховщика и потерпевшего.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Минимальный гарантийный срок на работы по восстановительному ремонту поврежденного транспортного средства составляет 6 месяцев, а на кузовные работы и работы, связанные с использованием лакокрасочных материалов, 12 месяцев.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случае выявления недостатков восстановительного ремонта поврежденного транспортного средства их устранение осуществляется в порядке, установленном пунктом 15.2 или 15.3 настоящей статьи, если соглашением, заключенным в письменной форме между страховщиком и потерпевшим, не выбран иной способ устранения указанных недостатков.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Претензия потерпевшего к страховщику в отношении результатов проведенного восстановительного ремонта поврежденного транспортного средства рассматривается с учетом особенностей, установленных статьей 16.1 настоящего Федерального закона.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15.2. Требованиями к организации восстановительного ремонта являются в том числе: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 xml:space="preserve">срок проведения восстановительного ремонта поврежденного транспортного средства (но не более 30 рабочих дней со дня представления потерпевшим такого транспортного средства на </w:t>
      </w:r>
      <w:r w:rsidRPr="00074CF8">
        <w:lastRenderedPageBreak/>
        <w:t>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ремонта);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критерии доступности для потерпевшего места проведения восстановительного ремонта поврежденного транспортного средства (при этом по выбору потерпевшего максимальная длина маршрута, проложенного по дорогам общего пользования, от места дорожно-транспортного происшествия или места жительства потерпевшего до станции технического обслуживания не может превышать 50 километров, за исключением случая, если страховщик организовал и (или) оплатил транспортировку поврежденного транспортного средства до места проведения восстановительного ремонта и обратно);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требование по сохранению гарантийных обязательств производителя транспортного средства (восстановительный ремонт транспортного средства, с года выпуска которого прошло менее двух лет, должен осуществляться станцией технического обслуживания, являющейся юридическим лицом или индивидуальным предпринимателем,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договором, заключенным с производителем и (или) импортером (дистрибьютором) транспортных средств определенных марок).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Если у страховщика заключен договор на организацию восстановительного ремонта со станцией технического обслуживания, которая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потерпевшего, страховщик направляет его транспортное средство на эту станцию для проведения восстановительного ремонта такого транспортного средства.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Если ни одна из станций, с которыми у страховщика заключены договоры на организацию восстановительного ремонта,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потерпевшего, страховщик с согласия потерпевшего в письменной форме может выдать потерпевшему направление на ремонт на одну из таких станций. В случае отсутствия указанного согласия возмещение вреда, причиненного транспортному средству, осуществляется в форме страховой выплаты.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15.3. При наличии согласия страховщика в письменной форме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обслуживания,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ремонта. В этом случае потерпевший в заявлении о страховом возмещении или прямом возмещении убытков указывает полное наименование выбранной станции технического обслуживания, ее адрес, место нахождения и платежные реквизиты, а страховщик выдает потерпевшему направление на ремонт и оплачивает проведенный восстановительный ремонт.";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л) дополнить пунктом 16.1 следующего содержания: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"16.1. Страховое возмещение вреда, причиненного легковому автомобилю, находящемуся в собственности гражданина и зарегистрированному в Российской Федерации, осуществляется путем выдачи суммы страховой выплаты потерпевшему (выгодоприобретателю) в кассе страховщика или перечисления суммы страховой выплаты на банковский счет потерпевшего (выгодоприобретателя) (наличный или безналичный расчет) в случае: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полной гибели транспортного средства;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смерти потерпевшего;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в) причинения тяжкого или средней тяжести вреда здоровью потерпевшего в результате наступления страхового случая, если в заявлении о страховом возмещении потерпевший выбрал такую форму страхового возмещения;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г) если потерпевший является инвалидом, указанным в абзаце первом пункта 1 статьи 17 настоящего Федерального закона, и в заявлении о страховом возмещении выбрал такую форму страхового возмещения;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 xml:space="preserve">д) если стоимость восстановительного ремонта поврежденного транспортного средства превышает установленную подпунктом "б" статьи 7 настоящего Федерального закона страховую сумму или максимальный размер страхового возмещения, установленный для случаев </w:t>
      </w:r>
      <w:r w:rsidRPr="00074CF8">
        <w:lastRenderedPageBreak/>
        <w:t>оформления документов о дорожно-транспортном происшествии без участия уполномоченных на то сотрудников полиции, либо если в соответствии с пунктом 22 настоящей статьи все участники дорожно-транспортного происшествия признаны ответственными за причиненный вред при условии, что в указанных случаях потерпевший не согласен произвести доплату за ремонт станции технического обслуживания;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е) выбора потерпевшим возмещения вреда в форме страховой выплаты в соответствии с абзацем шестым пункта 15.2 настоящей статьи или абзацем вторым пункта 3.1 статьи 15 настоящего Федерального закона;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ж) наличия соглашения в письменной форме между страховщиком и потерпевшим (выгодоприобретателем).";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м) в пункте 17: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абзацы первый - третий изложить в следующей редакции: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"17. Если в соответствии с абзацем вторым пункта 15 или пунктами 15.1 - 15.3 настоящей статьи возмещение вреда осуществляется путем организации и (или) оплаты восстановительного ремонта поврежденного транспортного средства, потерпевший указывает это в заявлении о страховом возмещении или прямом возмещении убытков.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Страховщик размещает на своем официальном сайте в информационно-телекоммуникационной сети "Интернет" информацию о перечне станций технического обслуживания, с которыми у него заключены договоры на организацию восстановительного ремонта, с указанием адресов их места нахождения, марок и года выпуска обслуживаемых ими транспортных средств, примерных сроков проведения восстановительного ремонта в зависимости от объема выполняемых работ и загруженности, сведений об их соответствии установленным правилами обязательного страхования требованиям к организации восстановительного ремонта и поддерживает ее в актуальном состоянии. Страховщик обязан предоставлять эту информацию потерпевшему (выгодоприобретателю) для выбора им станции технического обслуживания при обращении к страховщику с заявлением о страховом возмещении или прямом возмещении убытков.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Изменение объема работ по восстановительному ремонту поврежденного транспортного средства, срока и условий проведения восстановительного ремонта должно быть согласовано станцией технического обслуживания со страховщиком и потерпевшим.";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шестом слова "В направлении на ремонт страховщиком" заменить словами "В направлении на ремонт, выдаваемом страховщиком на основании абзаца второго пункта 15 настоящей статьи,";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дополнить новым абзацем седьмым следующего содержания: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"В случае, если стоимость восстановительного ремонта поврежденного транспортного средства, подлежащего оплате страховщиком в соответствии с пунктом 15.2 или 15.3 настоящей статьи, превышает установленную подпунктом "б" статьи 7 настоящего Федерального закона страховую сумму или максимальный размер страхового возмещения, установленный для случаев оформления документов о дорожно-транспортном происшествии без участия уполномоченных на то сотрудников полиции, либо если в соответствии с пунктом 22 настоящей статьи все участники дорожно-транспортного происшествия признаны ответственными за причиненный вред и потерпевший в письменной форме выражает согласие на внесение доплаты за проведение восстановительного ремонта поврежденного транспортного средства, страховщик определяет размер доплаты, которую потерпевший должен будет произвести станции технического обслуживания, и указывает его в выдаваемом потерпевшему направлении на ремонт.";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абзац седьмой считать абзацем восьмым и его после слов "абзаца второго пункта 15" дополнить словами "или пунктов 15.1 - 15.3";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абзац восьмой считать абзацем девятым;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абзац девятый считать абзацем десятым и признать его утратившим силу;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н) дополнить пунктом 17.1 следующего содержания: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 xml:space="preserve">"17.1. В случае выявления Банком России неоднократного (два и более раза) в течение одного года нарушения страховщиком обязательств по восстановительному ремонту, в том числе обязанностей по его организации и (или) оплате, Банк России вправе принять решение об ограничении осуществления таким страховщиком возмещения причиненного вреда в натуре в </w:t>
      </w:r>
      <w:r w:rsidRPr="00074CF8">
        <w:lastRenderedPageBreak/>
        <w:t>соответствии с пунктами 15.1 - 15.3 настоящей статьи на срок до одного года (далее - решение об ограничении). Страховщик, получивший решение об ограничении, в отношении потерпевших, обращающихся с заявлением о страховом возмещении вреда или прямом возмещении убытков после даты принятия решения об ограничении, осуществляет возмещение вреда, причиненного транспортному средству, в форме страховой выплаты, за исключением случая, когда потерпевший, уведомленный страховщиком о принятии в отношении его решения об ограничении, подтверждает свое согласие на возмещение вреда, причиненного его транспортному средству, в натуре. В этом случае страховщик осуществляет организацию и (или) оплату восстановительного ремонта поврежденного транспортного средства в соответствии с пунктами 15.1 - 15.3 настоящей статьи и направляет копии документа, подтверждающего уведомление потерпевшего о принятии решения об ограничении, и заявления о страховом возмещении или прямом возмещении убытков, содержащего указание на возмещение вреда, причиненного транспортному средству, в натуре, в профессиональное объединение страховщиков в течение трех рабочих дней со дня получения такого заявления.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Потерпевшим, которым на дату принятия Банком России решения об ограничении выданы направления на ремонт, страховщик организует и (или) оплачивает проведение восстановительного ремонта поврежденных транспортных средств в соответствии с пунктами 15.1 - 15.3 настоящей статьи.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Порядок принятия решения об ограничении устанавливается Банком России.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Информация о принятии Банком России решения об ограничении размещается на официальном сайте Банка России в информационно-телекоммуникационной сети "Интернет" не позднее одного рабочего дня, следующего за днем принятия Банком России соответствующего решения.";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о) в абзаце втором пункта 19 слова "(в том числе в случае возмещения причиненного вреда в порядке, предусмотренном абзацем вторым пункта 15 настоящей статьи)" заменить словами "(за исключением случаев возмещения причиненного вреда в порядке, предусмотренном пунктами 15.1 - 15.3 настоящей статьи)";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п) в пункте 20 слова "страховой выплате или ее" заменить словами "страховом возмещении или его";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р) в пункте 21: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абзац первый изложить в следующей редакции: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"21. В течение 20 календарных дней, за исключением нерабочих праздничных дней, а в случае, предусмотренном пунктом 15.3 настоящей статьи, 30 календарных дней, за исключением нерабочих праздничных дней, со дня принятия к рассмотрению заявления потерпевшего о страховом возмещении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после осмотра и (или)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обслуживания,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средства, и срока ремонта либо направить потерпевшему мотивированный отказ в страховом возмещении.";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втором слова "возмещения причиненного вреда в натуре" заменить словами "срока выдачи потерпевшему направления на ремонт транспортного средства", слова "размера страховой выплаты" заменить словами "размера страхового возмещения", дополнить предложением следующего содержания: "При возмещении вреда на основании пунктов 15.1 - 15.3 настоящей статьи в случае нарушения установленного абзацем вторым пункта 15.2 настоящей статьи срока проведения восстановительного ремонта поврежденного транспортного средства или срока, согласованного страховщиком и потерпевшим и превышающего установленный абзацем вторым пункта 15.2 настоящей статьи срок проведения восстановительного ремонта поврежденного транспортного средства, страховщик за каждый день просрочки уплачивает потерпевшему неустойку (пеню) в размере 0,5 процента от определенной в соответствии с настоящим Федеральным законом суммы страхового возмещения, но не более суммы такого возмещения.";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третьем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lastRenderedPageBreak/>
        <w:t>в абзаце четвертом слова "страховой выплаты" заменить словами "страхового возмещения",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пятом слова "страховых выплат" заменить словами "страхового возмещения",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с) в пункте 22: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первом слова "страховые выплаты" заменить словами "страховое возмещение";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втором слова "страховую выплату" заменить словами "страховое возмещение";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т) в пункте 24 слова "страховых выплат"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у) в пункте 25 слова "произвести страховую выплату" заменить словами "осуществить страховое возмещение", слова "страховой выплате" заменить словами "страховом возмещении", слово "ее" заменить словом "его";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10) в статье 12.1: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подпункт "д" пункта 3 дополнить предложением следующего содержания: "Данные указанных справочников должны обновляться не реже одного раза в течение шести месяцев, в том числе на основании сведений об оплате страховщиками проведенного восстановительного ремонта поврежденных транспортных средств станциям технического обслуживания в соответствии с настоящим Федеральным законом.";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пункте 6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11) в статье 14: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абзаце первом пункта 1 слово "выплатившему" заменить словом "осуществившему", слова "произведенной потерпевшему страховой выплаты" заменить словами "осуществленного потерпевшему 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пункте 2 слова "произведенной страховой выплаты" заменить словами "осуществленного 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12) в статье 14.1:</w:t>
      </w:r>
    </w:p>
    <w:p w:rsidR="008A69F9" w:rsidRPr="00074CF8" w:rsidRDefault="008A69F9" w:rsidP="008A69F9">
      <w:pPr>
        <w:pStyle w:val="ConsPlusNormal"/>
        <w:ind w:firstLine="540"/>
        <w:jc w:val="both"/>
      </w:pPr>
      <w:bookmarkStart w:id="0" w:name="P150"/>
      <w:bookmarkEnd w:id="0"/>
      <w:r w:rsidRPr="00074CF8">
        <w:t>а) подпункт "б" пункта 1 после слова "двух" дополнить словами "и более";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абзаце втором пункта 4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в) в пункте 5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г) в пункте 6 слова "введения в отношении такого страховщика в соответствии с законодательством Российской Федерации процедур, применяемых в деле о банкротстве," заменить словами "принятия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(банкротстве)";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д) в пункте 7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е) в пункте 9 слова "введения в отношении такого страховщика в соответствии с законодательством Российской Федерации процедур, применяемых в деле о банкротстве," заменить словами "принятия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(банкротстве)",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13) в статье 15: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дополнить пунктом 3.1 следующего содержания: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"3.1. В заявлении о заключении договора обязательного страхования страхователь вправе указать станцию (станции) технического обслуживания, которая соответствует предусмотренным правилами обязательного страхования требованиям к организации восстановительного ремонта и выбрана им из предложенного страховщиком перечня станций технического обслуживания, либо при наличии согласия страховщика в письменной форме иную станцию технического обслуживания, на которой страховщиком, застраховавшим ответственность страхователя, при наступлении страхового случая будет организован и (или) оплачен восстановительный ремонт поврежденного транспортного средства в рамках прямого возмещения убытков.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 xml:space="preserve">При подаче потерпевшим заявления о прямом возмещении убытков в случае отсутствия у страховщика возможности организовать проведение восстановительного ремонта поврежденного транспортного средства потерпевшего на указанной им при заключении договора обязательного </w:t>
      </w:r>
      <w:r w:rsidRPr="00074CF8">
        <w:lastRenderedPageBreak/>
        <w:t>страхования станции технического обслуживания потерпевший вправе выбрать возмещение причиненного вреда в форме страховой выплаты или согласиться на проведение восстановительного ремонта на другой предложенной страховщиком станции технического обслуживания, подтвердив свое согласие в письменной форме.";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абзаце втором пункта 7.1 слова "выплатить за счет собственных средств компенсацию в счет возмещения причиненного потерпевшему вреда в размере, определенном в соответствии со статьей 12 настоящего Федерального закона" заменить словами "за счет собственных средств возместить причиненный вред в порядке, установленном настоящим Федеральным законом для осуществления страхового возмещения", второе предложение исключить;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в) в абзаце первом пункта 10 слова "осуществленных страховых выплатах и о предстоящих страховых выплатах" заменить словами "осуществленном страховом возмещении и о предстоящем страховом возмещении", слова "страховых выплатах"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г) в пункте 10.1 слова "страховых выплат" заменить словами "случаев 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д) абзац первый пункта 11 изложить в следующей редакции: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"11. Банком России устанавливаются форма заявления о заключении договора обязательного страхования, форма страхового полиса обязательного страхования, форма документа, содержащего сведения о страховании, форма заявления о страховом возмещении или прямом возмещении убытков и форма бланка извещения о дорожно-транспортном происшествии.";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14) в пункте 1 статьи 16.1: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абзаце первом слова "страховой выплаты" заменить словами "страхового возмещения", слова "страховой выплате" заменить словами "страховом возмещении";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абзац второй после слов "страховой выплаты" дополнить словами ", несоблюдения станцией технического обслуживания срока передачи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15) в статье 18: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пункте 1: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первом слова "страховая выплата" заменить словами "страховое возмещение", слово "осуществлена" заменить словом "осуществлено";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подпункт "а" изложить в следующей редакции: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"а)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(банкротстве);";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пункте 2: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 абзаце первом слова "страховая выплата" заменить словами "страховое возмещение", слово "осуществлена" заменить словом "осуществлено";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подпункт "а" изложить в следующей редакции: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"а)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(банкротстве);";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в) в пункте 2.1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16) в пункте 5 статьи 19 после слов "пункта 15" дополнить словами "и пунктов 15.1 - 15.3", слова "в счет страховой выплаты" исключить;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17) в статье 20: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а) в пункте 2 слова "страховой выплаты"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пункте 3 слова "возмещения в счет страховой выплаты" заменить словами "выплаты в счет 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18) в пункте 1 статьи 21 слова "страховых выплатах" заменить словами "страховом возмещении", слова "страховых выплат"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19) в пункте 2 статьи 22 слова "страховых выплат"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20) в пункте 1 статьи 26: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 xml:space="preserve">а) в подпункте "а" слова "страховых выплатах" заменить словами "страховом возмещении", </w:t>
      </w:r>
      <w:r w:rsidRPr="00074CF8">
        <w:lastRenderedPageBreak/>
        <w:t>слова "указанных страховых выплат" заменить словами "указанного 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б) в подпункте "в.1" слова "и в ходе процедур, применяемых в деле о банкротстве страховщика" заменить словами "и 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(банкротстве)";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в) в подпункте "м" слова "страховых выплат" заменить словами "страхового возмещения";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21) в абзаце втором пункта 1 статьи 26.1 слова "средних сумм страховых выплат, определенных" заменить словами "среднего размера страхового возмещения, определенного";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22) в абзаце втором пункта 6 статьи 30 слова "страховой выплаты" заменить словами "страхового возмещения".</w:t>
      </w:r>
    </w:p>
    <w:p w:rsidR="008A69F9" w:rsidRPr="00074CF8" w:rsidRDefault="008A69F9" w:rsidP="008A69F9">
      <w:pPr>
        <w:pStyle w:val="ConsPlusNormal"/>
        <w:ind w:firstLine="540"/>
        <w:jc w:val="both"/>
      </w:pPr>
    </w:p>
    <w:p w:rsidR="008A69F9" w:rsidRPr="00074CF8" w:rsidRDefault="008A69F9" w:rsidP="008A69F9">
      <w:pPr>
        <w:pStyle w:val="ConsPlusNormal"/>
        <w:ind w:firstLine="540"/>
        <w:jc w:val="both"/>
        <w:outlineLvl w:val="0"/>
      </w:pPr>
      <w:r w:rsidRPr="00074CF8">
        <w:t>Статья 2</w:t>
      </w:r>
    </w:p>
    <w:p w:rsidR="008A69F9" w:rsidRPr="00074CF8" w:rsidRDefault="008A69F9" w:rsidP="008A69F9">
      <w:pPr>
        <w:pStyle w:val="ConsPlusNormal"/>
        <w:ind w:firstLine="540"/>
        <w:jc w:val="both"/>
      </w:pP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Абзацы сорок первый и пятьдесят первый пункта 12 статьи 1 Федерального закона от 21 июля 2014 года N 223-ФЗ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 (Собрание законодательства Российской Федерации, 2014, N 30, ст. 4224) признать утратившими силу.</w:t>
      </w:r>
    </w:p>
    <w:p w:rsidR="008A69F9" w:rsidRPr="00074CF8" w:rsidRDefault="008A69F9" w:rsidP="008A69F9">
      <w:pPr>
        <w:pStyle w:val="ConsPlusNormal"/>
        <w:ind w:firstLine="540"/>
        <w:jc w:val="both"/>
      </w:pPr>
    </w:p>
    <w:p w:rsidR="008A69F9" w:rsidRPr="00074CF8" w:rsidRDefault="008A69F9" w:rsidP="008A69F9">
      <w:pPr>
        <w:pStyle w:val="ConsPlusNormal"/>
        <w:ind w:firstLine="540"/>
        <w:jc w:val="both"/>
        <w:outlineLvl w:val="0"/>
      </w:pPr>
      <w:r w:rsidRPr="00074CF8">
        <w:t>Статья 3</w:t>
      </w:r>
    </w:p>
    <w:p w:rsidR="008A69F9" w:rsidRPr="00074CF8" w:rsidRDefault="008A69F9" w:rsidP="008A69F9">
      <w:pPr>
        <w:pStyle w:val="ConsPlusNormal"/>
        <w:ind w:firstLine="540"/>
        <w:jc w:val="both"/>
      </w:pP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1. Настоящий Федеральный закон вступает в силу по истечении тридцати дней после дня его официального опубликования, за исключением подпункта "а" пункта 12 статьи 1 настоящего Федерального закона.</w:t>
      </w:r>
    </w:p>
    <w:p w:rsidR="008A69F9" w:rsidRPr="00074CF8" w:rsidRDefault="008A69F9" w:rsidP="008A69F9">
      <w:pPr>
        <w:pStyle w:val="ConsPlusNormal"/>
        <w:ind w:firstLine="540"/>
        <w:jc w:val="both"/>
      </w:pPr>
      <w:bookmarkStart w:id="1" w:name="P198"/>
      <w:bookmarkEnd w:id="1"/>
      <w:r w:rsidRPr="00074CF8">
        <w:t>2. Подпункт "а" пункта 12 статьи 1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3. Положения подпункта "б" пункта 1 статьи 14.1 Федерального закона от 25 апреля 2002 года N 40-ФЗ "Об обязательном страховании гражданской ответственности владельцев транспортных средств" (в редакции настоящего Федерального закона) применяются к отношениям, возникшим в результате дорожно-транспортных происшествий, произошедших после дня вступления в силу подпункта "а" пункта 12 статьи 1 настоящего Федерального закона.</w:t>
      </w:r>
    </w:p>
    <w:p w:rsidR="008A69F9" w:rsidRPr="00074CF8" w:rsidRDefault="008A69F9" w:rsidP="008A69F9">
      <w:pPr>
        <w:pStyle w:val="ConsPlusNormal"/>
        <w:ind w:firstLine="540"/>
        <w:jc w:val="both"/>
      </w:pPr>
      <w:r w:rsidRPr="00074CF8">
        <w:t>4. Федеральный закон от 25 апреля 2002 года N 40-ФЗ "Об обязательном страховании гражданской ответственности владельцев транспортных средств" (в редакции настоящего Федерального закона) применяется к договорам обязательного страхования гражданской ответственности владельцев транспортных средств, заключенным после дня вступления в силу настоящего Федерального закона.</w:t>
      </w:r>
    </w:p>
    <w:p w:rsidR="008A69F9" w:rsidRPr="00074CF8" w:rsidRDefault="008A69F9" w:rsidP="008A69F9">
      <w:pPr>
        <w:pStyle w:val="ConsPlusNormal"/>
        <w:ind w:firstLine="540"/>
        <w:jc w:val="both"/>
      </w:pPr>
    </w:p>
    <w:p w:rsidR="008A69F9" w:rsidRPr="00074CF8" w:rsidRDefault="008A69F9" w:rsidP="008A69F9">
      <w:pPr>
        <w:pStyle w:val="ConsPlusNormal"/>
        <w:jc w:val="right"/>
      </w:pPr>
      <w:r w:rsidRPr="00074CF8">
        <w:t>Президент</w:t>
      </w:r>
    </w:p>
    <w:p w:rsidR="008A69F9" w:rsidRPr="00074CF8" w:rsidRDefault="008A69F9" w:rsidP="008A69F9">
      <w:pPr>
        <w:pStyle w:val="ConsPlusNormal"/>
        <w:jc w:val="right"/>
      </w:pPr>
      <w:r w:rsidRPr="00074CF8">
        <w:t>Российской Федерации</w:t>
      </w:r>
    </w:p>
    <w:p w:rsidR="008A69F9" w:rsidRPr="00074CF8" w:rsidRDefault="008A69F9" w:rsidP="008A69F9">
      <w:pPr>
        <w:pStyle w:val="ConsPlusNormal"/>
        <w:jc w:val="right"/>
      </w:pPr>
      <w:r w:rsidRPr="00074CF8">
        <w:t>В.ПУТИН</w:t>
      </w:r>
    </w:p>
    <w:p w:rsidR="008A69F9" w:rsidRPr="00074CF8" w:rsidRDefault="008A69F9" w:rsidP="008A69F9">
      <w:pPr>
        <w:pStyle w:val="ConsPlusNormal"/>
      </w:pPr>
      <w:r w:rsidRPr="00074CF8">
        <w:t>Москва, Кремль</w:t>
      </w:r>
    </w:p>
    <w:p w:rsidR="008A69F9" w:rsidRPr="00074CF8" w:rsidRDefault="008A69F9" w:rsidP="008A69F9">
      <w:pPr>
        <w:pStyle w:val="ConsPlusNormal"/>
      </w:pPr>
      <w:r w:rsidRPr="00074CF8">
        <w:t>28 марта 2017 года</w:t>
      </w:r>
    </w:p>
    <w:p w:rsidR="001F07BD" w:rsidRDefault="008A69F9" w:rsidP="008A69F9">
      <w:pPr>
        <w:pStyle w:val="ConsPlusNormal"/>
      </w:pPr>
      <w:r w:rsidRPr="00074CF8">
        <w:t>N 49-ФЗ</w:t>
      </w:r>
      <w:bookmarkStart w:id="2" w:name="_GoBack"/>
      <w:bookmarkEnd w:id="2"/>
    </w:p>
    <w:sectPr w:rsidR="001F07BD" w:rsidSect="0098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9"/>
    <w:rsid w:val="001F07BD"/>
    <w:rsid w:val="008A69F9"/>
    <w:rsid w:val="0094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13F5E-38D0-478F-81EC-670D6094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4765</Words>
  <Characters>27162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Апарышев Игнат Валерьевич</dc:creator>
  <cp:keywords/>
  <dc:description/>
  <cp:lastModifiedBy>Апарышев Игнат Валерьевич</cp:lastModifiedBy>
  <cp:revision>2</cp:revision>
  <dcterms:created xsi:type="dcterms:W3CDTF">2017-04-11T14:50:00Z</dcterms:created>
  <dcterms:modified xsi:type="dcterms:W3CDTF">2017-04-11T14:50:00Z</dcterms:modified>
</cp:coreProperties>
</file>